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13" w:type="dxa"/>
        <w:tblLook w:val="00A0" w:firstRow="1" w:lastRow="0" w:firstColumn="1" w:lastColumn="0" w:noHBand="0" w:noVBand="0"/>
      </w:tblPr>
      <w:tblGrid>
        <w:gridCol w:w="1384"/>
        <w:gridCol w:w="2378"/>
        <w:gridCol w:w="1166"/>
        <w:gridCol w:w="3685"/>
      </w:tblGrid>
      <w:tr w:rsidR="002E0F2E" w:rsidRPr="004F4473">
        <w:tc>
          <w:tcPr>
            <w:tcW w:w="1384" w:type="dxa"/>
          </w:tcPr>
          <w:p w:rsidR="002E0F2E" w:rsidRPr="004F4473" w:rsidRDefault="002E0F2E" w:rsidP="00533F8A">
            <w:pPr>
              <w:rPr>
                <w:rFonts w:ascii="Cambria" w:hAnsi="Cambria"/>
                <w:b/>
                <w:color w:val="008000"/>
              </w:rPr>
            </w:pPr>
            <w:bookmarkStart w:id="0" w:name="OLE_LINK1"/>
            <w:r w:rsidRPr="004F4473">
              <w:rPr>
                <w:rFonts w:ascii="Cambria" w:hAnsi="Cambria"/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4F4473" w:rsidRDefault="00BB68F7" w:rsidP="00533F8A">
            <w:pPr>
              <w:rPr>
                <w:rFonts w:ascii="Cambria" w:hAnsi="Cambria"/>
                <w:color w:val="000000" w:themeColor="text1"/>
              </w:rPr>
            </w:pPr>
            <w:r w:rsidRPr="004F4473">
              <w:rPr>
                <w:rFonts w:ascii="Cambria" w:hAnsi="Cambria"/>
                <w:color w:val="000000" w:themeColor="text1"/>
              </w:rPr>
              <w:t>Percentage yield</w:t>
            </w:r>
          </w:p>
        </w:tc>
        <w:tc>
          <w:tcPr>
            <w:tcW w:w="1166" w:type="dxa"/>
          </w:tcPr>
          <w:p w:rsidR="002E0F2E" w:rsidRPr="004F4473" w:rsidRDefault="002E0F2E" w:rsidP="00533F8A">
            <w:pPr>
              <w:rPr>
                <w:rFonts w:ascii="Cambria" w:hAnsi="Cambria"/>
                <w:b/>
                <w:color w:val="008000"/>
              </w:rPr>
            </w:pPr>
            <w:r w:rsidRPr="004F4473">
              <w:rPr>
                <w:rFonts w:ascii="Cambria" w:hAnsi="Cambria"/>
                <w:b/>
                <w:color w:val="008000"/>
              </w:rPr>
              <w:t>Level</w:t>
            </w:r>
          </w:p>
        </w:tc>
        <w:tc>
          <w:tcPr>
            <w:tcW w:w="3685" w:type="dxa"/>
          </w:tcPr>
          <w:p w:rsidR="002E0F2E" w:rsidRPr="00764607" w:rsidRDefault="002E0F2E" w:rsidP="00DC4817">
            <w:pPr>
              <w:rPr>
                <w:rFonts w:ascii="Cambria" w:hAnsi="Cambria"/>
                <w:color w:val="000000" w:themeColor="text1"/>
              </w:rPr>
            </w:pPr>
            <w:r w:rsidRPr="00764607">
              <w:rPr>
                <w:rFonts w:ascii="Cambria" w:hAnsi="Cambria"/>
                <w:color w:val="000000" w:themeColor="text1"/>
              </w:rPr>
              <w:t>GCSE</w:t>
            </w:r>
            <w:r w:rsidR="004F4473" w:rsidRPr="00764607">
              <w:rPr>
                <w:rFonts w:ascii="Cambria" w:hAnsi="Cambria"/>
                <w:color w:val="000000" w:themeColor="text1"/>
              </w:rPr>
              <w:t xml:space="preserve"> (or </w:t>
            </w:r>
            <w:r w:rsidR="00DC4817">
              <w:rPr>
                <w:rFonts w:ascii="Cambria" w:hAnsi="Cambria"/>
                <w:color w:val="000000" w:themeColor="text1"/>
              </w:rPr>
              <w:t>any</w:t>
            </w:r>
            <w:r w:rsidR="004F4473" w:rsidRPr="00764607">
              <w:rPr>
                <w:rFonts w:ascii="Cambria" w:hAnsi="Cambria"/>
                <w:color w:val="000000" w:themeColor="text1"/>
              </w:rPr>
              <w:t xml:space="preserve"> course for </w:t>
            </w:r>
            <w:r w:rsidR="00764607" w:rsidRPr="00764607">
              <w:rPr>
                <w:rFonts w:ascii="Cambria" w:hAnsi="Cambria"/>
                <w:color w:val="000000" w:themeColor="text1"/>
              </w:rPr>
              <w:t>students aged 11-16</w:t>
            </w:r>
            <w:r w:rsidR="004F4473" w:rsidRPr="00764607">
              <w:rPr>
                <w:rFonts w:ascii="Cambria" w:hAnsi="Cambria"/>
                <w:color w:val="000000" w:themeColor="text1"/>
              </w:rPr>
              <w:t>)</w:t>
            </w:r>
          </w:p>
        </w:tc>
      </w:tr>
      <w:tr w:rsidR="002E0F2E" w:rsidRPr="004F4473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4F4473" w:rsidRDefault="002E0F2E" w:rsidP="00533F8A">
            <w:pPr>
              <w:rPr>
                <w:rFonts w:ascii="Cambria" w:hAnsi="Cambria"/>
                <w:b/>
                <w:color w:val="008000"/>
              </w:rPr>
            </w:pPr>
            <w:r w:rsidRPr="004F4473">
              <w:rPr>
                <w:rFonts w:ascii="Cambria" w:hAnsi="Cambria"/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BB68F7" w:rsidRPr="004F4473" w:rsidRDefault="00BB68F7" w:rsidP="00BB68F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color w:val="000000" w:themeColor="text1"/>
              </w:rPr>
            </w:pPr>
            <w:r w:rsidRPr="004F4473">
              <w:rPr>
                <w:rFonts w:ascii="Cambria" w:hAnsi="Cambria"/>
                <w:color w:val="000000" w:themeColor="text1"/>
              </w:rPr>
              <w:t xml:space="preserve">To carry out an experiment to make </w:t>
            </w:r>
            <w:proofErr w:type="spellStart"/>
            <w:r w:rsidRPr="004F4473">
              <w:rPr>
                <w:rFonts w:ascii="Cambria" w:hAnsi="Cambria"/>
                <w:color w:val="000000" w:themeColor="text1"/>
              </w:rPr>
              <w:t>MgO</w:t>
            </w:r>
            <w:proofErr w:type="spellEnd"/>
            <w:r w:rsidRPr="004F4473">
              <w:rPr>
                <w:rFonts w:ascii="Cambria" w:hAnsi="Cambria"/>
                <w:color w:val="000000" w:themeColor="text1"/>
              </w:rPr>
              <w:t xml:space="preserve"> and calculate percentage yield</w:t>
            </w:r>
            <w:r w:rsidR="00764607">
              <w:rPr>
                <w:rFonts w:ascii="Cambria" w:hAnsi="Cambria"/>
                <w:color w:val="000000" w:themeColor="text1"/>
              </w:rPr>
              <w:t xml:space="preserve"> and record results in a suitable table</w:t>
            </w:r>
          </w:p>
          <w:p w:rsidR="004F4473" w:rsidRPr="004F4473" w:rsidRDefault="00BB68F7" w:rsidP="00BB68F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color w:val="000000" w:themeColor="text1"/>
              </w:rPr>
            </w:pPr>
            <w:r w:rsidRPr="004F4473">
              <w:rPr>
                <w:rFonts w:ascii="Cambria" w:hAnsi="Cambria"/>
                <w:color w:val="000000" w:themeColor="text1"/>
              </w:rPr>
              <w:t>To understand why experiments do not always produce a percentage yield of 100%</w:t>
            </w:r>
            <w:r w:rsidR="002E0F2E" w:rsidRPr="004F4473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="004F4473" w:rsidRPr="004F4473">
              <w:rPr>
                <w:rFonts w:ascii="Cambria" w:hAnsi="Cambria"/>
                <w:b/>
                <w:color w:val="000000" w:themeColor="text1"/>
              </w:rPr>
              <w:t xml:space="preserve"> </w:t>
            </w:r>
          </w:p>
          <w:p w:rsidR="002E0F2E" w:rsidRPr="004F4473" w:rsidRDefault="00764607" w:rsidP="00BB68F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To c</w:t>
            </w:r>
            <w:r w:rsidR="004F4473" w:rsidRPr="004F4473">
              <w:rPr>
                <w:rFonts w:ascii="Cambria" w:hAnsi="Cambria"/>
                <w:color w:val="000000" w:themeColor="text1"/>
              </w:rPr>
              <w:t xml:space="preserve">onsider the importance of percentage yield to an industrial chemist </w:t>
            </w:r>
          </w:p>
        </w:tc>
      </w:tr>
      <w:bookmarkEnd w:id="0"/>
    </w:tbl>
    <w:p w:rsidR="009E49D7" w:rsidRPr="004F4473" w:rsidRDefault="009E49D7" w:rsidP="006A4E6A">
      <w:pPr>
        <w:rPr>
          <w:rFonts w:ascii="Cambria" w:hAnsi="Cambria"/>
          <w:color w:val="008000"/>
        </w:rPr>
      </w:pPr>
    </w:p>
    <w:p w:rsidR="009E49D7" w:rsidRPr="004F4473" w:rsidRDefault="009E49D7" w:rsidP="006A4E6A">
      <w:pPr>
        <w:rPr>
          <w:rFonts w:ascii="Cambria" w:hAnsi="Cambria"/>
          <w:color w:val="008000"/>
        </w:rPr>
      </w:pPr>
    </w:p>
    <w:p w:rsidR="00BB68F7" w:rsidRPr="004F4473" w:rsidRDefault="00BB68F7" w:rsidP="00BB68F7">
      <w:pPr>
        <w:jc w:val="center"/>
        <w:rPr>
          <w:rFonts w:ascii="Cambria" w:hAnsi="Cambria"/>
          <w:b/>
          <w:sz w:val="28"/>
        </w:rPr>
      </w:pPr>
      <w:r w:rsidRPr="004F4473">
        <w:rPr>
          <w:rFonts w:ascii="Cambria" w:hAnsi="Cambria"/>
          <w:b/>
          <w:sz w:val="28"/>
        </w:rPr>
        <w:t>Synthesis of magnesium oxide and calculation of percentage yield</w:t>
      </w:r>
    </w:p>
    <w:p w:rsidR="00BB68F7" w:rsidRDefault="00BB68F7" w:rsidP="00BB68F7">
      <w:pPr>
        <w:pStyle w:val="ListParagraph"/>
        <w:ind w:left="2160" w:firstLine="720"/>
        <w:rPr>
          <w:rFonts w:ascii="Cambria" w:hAnsi="Cambria"/>
        </w:rPr>
      </w:pPr>
    </w:p>
    <w:p w:rsidR="00764607" w:rsidRPr="00764607" w:rsidRDefault="00764607" w:rsidP="00764607">
      <w:pPr>
        <w:jc w:val="center"/>
        <w:rPr>
          <w:rFonts w:ascii="Cambria" w:hAnsi="Cambria"/>
          <w:sz w:val="20"/>
          <w:szCs w:val="20"/>
        </w:rPr>
      </w:pPr>
      <w:r w:rsidRPr="00764607">
        <w:rPr>
          <w:rFonts w:ascii="Cambria" w:hAnsi="Cambria"/>
          <w:sz w:val="20"/>
          <w:szCs w:val="20"/>
        </w:rPr>
        <w:t>percentage yield = (actual yield / theoretical yield) x 100</w:t>
      </w:r>
    </w:p>
    <w:p w:rsidR="00BB68F7" w:rsidRPr="004F4473" w:rsidRDefault="00BB68F7" w:rsidP="00BB68F7">
      <w:pPr>
        <w:pStyle w:val="ListParagraph"/>
        <w:ind w:left="0"/>
        <w:rPr>
          <w:rFonts w:ascii="Cambria" w:hAnsi="Cambria"/>
          <w:b/>
        </w:rPr>
      </w:pPr>
    </w:p>
    <w:p w:rsidR="00BB68F7" w:rsidRPr="004F4473" w:rsidRDefault="00BB68F7" w:rsidP="00BB68F7">
      <w:pPr>
        <w:pStyle w:val="ListParagraph"/>
        <w:ind w:left="0"/>
        <w:rPr>
          <w:rFonts w:ascii="Cambria" w:hAnsi="Cambria"/>
          <w:b/>
        </w:rPr>
      </w:pPr>
    </w:p>
    <w:p w:rsidR="00BB68F7" w:rsidRPr="004F4473" w:rsidRDefault="00BB68F7" w:rsidP="00BB68F7">
      <w:pPr>
        <w:pStyle w:val="ListParagraph"/>
        <w:ind w:left="0"/>
        <w:rPr>
          <w:rFonts w:ascii="Cambria" w:hAnsi="Cambria"/>
        </w:rPr>
      </w:pPr>
      <w:r w:rsidRPr="004F4473">
        <w:rPr>
          <w:rFonts w:ascii="Cambria" w:hAnsi="Cambria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328295</wp:posOffset>
            </wp:positionV>
            <wp:extent cx="1235710" cy="1972310"/>
            <wp:effectExtent l="25400" t="0" r="8890" b="0"/>
            <wp:wrapSquare wrapText="bothSides"/>
            <wp:docPr id="12" name="Picture 12" descr="http://www.windmillvitamins.com/pub/products/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ndmillvitamins.com/pub/products/3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473">
        <w:rPr>
          <w:rFonts w:ascii="Cambria" w:hAnsi="Cambria"/>
          <w:b/>
        </w:rPr>
        <w:t>Background:</w:t>
      </w:r>
      <w:r w:rsidRPr="004F4473">
        <w:rPr>
          <w:rFonts w:ascii="Cambria" w:hAnsi="Cambria"/>
        </w:rPr>
        <w:t xml:space="preserve">  In an ideal world, when you carr</w:t>
      </w:r>
      <w:r w:rsidR="004F4473" w:rsidRPr="004F4473">
        <w:rPr>
          <w:rFonts w:ascii="Cambria" w:hAnsi="Cambria"/>
        </w:rPr>
        <w:t xml:space="preserve">y out a chemical reaction the percentage </w:t>
      </w:r>
      <w:r w:rsidRPr="004F4473">
        <w:rPr>
          <w:rFonts w:ascii="Cambria" w:hAnsi="Cambria"/>
        </w:rPr>
        <w:t>yield would be 100% i.e. all the reactants would react to produce your product, and none of the product would be lost during the synthesis.  However, most reactions do not result in a 100% yield.  Today</w:t>
      </w:r>
      <w:r w:rsidR="004F4473" w:rsidRPr="004F4473">
        <w:rPr>
          <w:rFonts w:ascii="Cambria" w:hAnsi="Cambria"/>
        </w:rPr>
        <w:t xml:space="preserve"> we are going to work out the percentage </w:t>
      </w:r>
      <w:r w:rsidRPr="004F4473">
        <w:rPr>
          <w:rFonts w:ascii="Cambria" w:hAnsi="Cambria"/>
        </w:rPr>
        <w:t xml:space="preserve">yield for the synthesis of magnesium oxide.   </w:t>
      </w:r>
    </w:p>
    <w:p w:rsidR="00BB68F7" w:rsidRPr="004F4473" w:rsidRDefault="00BB68F7" w:rsidP="00BB68F7">
      <w:pPr>
        <w:pStyle w:val="ListParagraph"/>
        <w:ind w:left="0"/>
        <w:rPr>
          <w:rFonts w:ascii="Cambria" w:hAnsi="Cambria"/>
        </w:rPr>
      </w:pPr>
    </w:p>
    <w:p w:rsidR="00BB68F7" w:rsidRPr="004F4473" w:rsidRDefault="00BB68F7" w:rsidP="00BB68F7">
      <w:pPr>
        <w:pStyle w:val="ListParagraph"/>
        <w:ind w:left="0"/>
        <w:rPr>
          <w:rFonts w:ascii="Cambria" w:hAnsi="Cambria"/>
          <w:i/>
        </w:rPr>
      </w:pPr>
      <w:r w:rsidRPr="004F4473">
        <w:rPr>
          <w:rFonts w:ascii="Cambria" w:hAnsi="Cambria"/>
          <w:i/>
        </w:rPr>
        <w:t>Magnesium oxide can be used in the treatment of heartburn.  You are going to imagine that you are a research chemist working for a pharmaceutical company that is interested in the reaction below.  Y</w:t>
      </w:r>
      <w:r w:rsidR="004F4473" w:rsidRPr="004F4473">
        <w:rPr>
          <w:rFonts w:ascii="Cambria" w:hAnsi="Cambria"/>
          <w:i/>
        </w:rPr>
        <w:t xml:space="preserve">ou are going to work out the  percentage </w:t>
      </w:r>
      <w:r w:rsidRPr="004F4473">
        <w:rPr>
          <w:rFonts w:ascii="Cambria" w:hAnsi="Cambria"/>
          <w:i/>
        </w:rPr>
        <w:t xml:space="preserve">yield of the reaction below to see if this is a viable way for your company to </w:t>
      </w:r>
      <w:r w:rsidR="00764607">
        <w:rPr>
          <w:rFonts w:ascii="Cambria" w:hAnsi="Cambria"/>
          <w:i/>
        </w:rPr>
        <w:t xml:space="preserve">make </w:t>
      </w:r>
      <w:r w:rsidRPr="004F4473">
        <w:rPr>
          <w:rFonts w:ascii="Cambria" w:hAnsi="Cambria"/>
          <w:i/>
        </w:rPr>
        <w:t xml:space="preserve">magnesium oxide.  </w:t>
      </w:r>
    </w:p>
    <w:p w:rsidR="00BB68F7" w:rsidRPr="004F4473" w:rsidRDefault="00BB68F7" w:rsidP="00BB68F7">
      <w:pPr>
        <w:rPr>
          <w:rFonts w:ascii="Cambria" w:hAnsi="Cambria"/>
        </w:rPr>
      </w:pPr>
    </w:p>
    <w:p w:rsidR="00BB68F7" w:rsidRPr="004F4473" w:rsidRDefault="00BB68F7" w:rsidP="00BB68F7">
      <w:pPr>
        <w:jc w:val="both"/>
        <w:rPr>
          <w:rFonts w:ascii="Cambria" w:hAnsi="Cambria"/>
        </w:rPr>
      </w:pPr>
      <w:r w:rsidRPr="004F4473">
        <w:rPr>
          <w:rFonts w:ascii="Cambria" w:hAnsi="Cambria"/>
          <w:b/>
        </w:rPr>
        <w:t>Aim:</w:t>
      </w:r>
      <w:r w:rsidR="004F4473">
        <w:rPr>
          <w:rFonts w:ascii="Cambria" w:hAnsi="Cambria"/>
        </w:rPr>
        <w:t xml:space="preserve"> to prepare </w:t>
      </w:r>
      <w:proofErr w:type="spellStart"/>
      <w:r w:rsidR="004F4473">
        <w:rPr>
          <w:rFonts w:ascii="Cambria" w:hAnsi="Cambria"/>
        </w:rPr>
        <w:t>MgO</w:t>
      </w:r>
      <w:proofErr w:type="spellEnd"/>
      <w:r w:rsidR="004F4473">
        <w:rPr>
          <w:rFonts w:ascii="Cambria" w:hAnsi="Cambria"/>
        </w:rPr>
        <w:t>,</w:t>
      </w:r>
      <w:r w:rsidRPr="004F4473">
        <w:rPr>
          <w:rFonts w:ascii="Cambria" w:hAnsi="Cambria"/>
        </w:rPr>
        <w:t xml:space="preserve"> calculate the percentage yield </w:t>
      </w:r>
      <w:r w:rsidR="004F4473">
        <w:rPr>
          <w:rFonts w:ascii="Cambria" w:hAnsi="Cambria"/>
        </w:rPr>
        <w:t xml:space="preserve">and evaluate the method of preparation. </w:t>
      </w:r>
    </w:p>
    <w:p w:rsidR="00BB68F7" w:rsidRPr="004F4473" w:rsidRDefault="00BB68F7" w:rsidP="00BB68F7">
      <w:pPr>
        <w:jc w:val="both"/>
        <w:rPr>
          <w:rFonts w:ascii="Cambria" w:hAnsi="Cambria"/>
          <w:b/>
        </w:rPr>
      </w:pPr>
    </w:p>
    <w:p w:rsidR="00BB68F7" w:rsidRPr="004F4473" w:rsidRDefault="004F4473" w:rsidP="00BB68F7">
      <w:pPr>
        <w:jc w:val="center"/>
        <w:rPr>
          <w:rFonts w:ascii="Cambria" w:hAnsi="Cambria"/>
        </w:rPr>
      </w:pPr>
      <w:r w:rsidRPr="004F4473">
        <w:rPr>
          <w:rFonts w:ascii="Cambria" w:hAnsi="Cambria"/>
        </w:rPr>
        <w:t xml:space="preserve">2 Mg +   </w:t>
      </w:r>
      <w:r w:rsidR="00764607">
        <w:rPr>
          <w:rFonts w:ascii="Cambria" w:hAnsi="Cambria"/>
        </w:rPr>
        <w:t xml:space="preserve">  </w:t>
      </w:r>
      <w:proofErr w:type="spellStart"/>
      <w:r w:rsidR="00BB68F7" w:rsidRPr="004F4473">
        <w:rPr>
          <w:rFonts w:ascii="Cambria" w:hAnsi="Cambria"/>
        </w:rPr>
        <w:t>O</w:t>
      </w:r>
      <w:r w:rsidR="00BB68F7" w:rsidRPr="004F4473">
        <w:rPr>
          <w:rFonts w:ascii="Cambria" w:hAnsi="Cambria"/>
          <w:vertAlign w:val="subscript"/>
        </w:rPr>
        <w:t>2</w:t>
      </w:r>
      <w:proofErr w:type="spellEnd"/>
      <w:r w:rsidR="00BB68F7" w:rsidRPr="004F4473">
        <w:rPr>
          <w:rFonts w:ascii="Cambria" w:hAnsi="Cambria"/>
        </w:rPr>
        <w:t xml:space="preserve">  </w:t>
      </w:r>
      <w:r w:rsidR="00BB68F7" w:rsidRPr="004F4473">
        <w:rPr>
          <w:rFonts w:ascii="Cambria" w:hAnsi="Cambria"/>
        </w:rPr>
        <w:tab/>
      </w:r>
      <w:r w:rsidR="00BB68F7" w:rsidRPr="004F4473">
        <w:rPr>
          <w:rFonts w:ascii="Cambria" w:hAnsi="Cambria"/>
        </w:rPr>
        <w:sym w:font="Wingdings" w:char="F0E0"/>
      </w:r>
      <w:r w:rsidR="00BB68F7" w:rsidRPr="004F4473">
        <w:rPr>
          <w:rFonts w:ascii="Cambria" w:hAnsi="Cambria"/>
        </w:rPr>
        <w:t xml:space="preserve"> 2 </w:t>
      </w:r>
      <w:proofErr w:type="spellStart"/>
      <w:r w:rsidR="00BB68F7" w:rsidRPr="004F4473">
        <w:rPr>
          <w:rFonts w:ascii="Cambria" w:hAnsi="Cambria"/>
        </w:rPr>
        <w:t>MgO</w:t>
      </w:r>
      <w:proofErr w:type="spellEnd"/>
    </w:p>
    <w:p w:rsidR="004F4473" w:rsidRPr="004F4473" w:rsidRDefault="004F4473" w:rsidP="00BB68F7">
      <w:pPr>
        <w:spacing w:after="200" w:line="276" w:lineRule="auto"/>
        <w:rPr>
          <w:rFonts w:ascii="Cambria" w:hAnsi="Cambria"/>
        </w:rPr>
      </w:pPr>
    </w:p>
    <w:p w:rsidR="004F4473" w:rsidRPr="004F4473" w:rsidRDefault="00764607" w:rsidP="00BB68F7">
      <w:pPr>
        <w:spacing w:after="200" w:line="276" w:lineRule="auto"/>
        <w:rPr>
          <w:rFonts w:ascii="Cambria" w:hAnsi="Cambri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640080</wp:posOffset>
                </wp:positionV>
                <wp:extent cx="5099685" cy="1412240"/>
                <wp:effectExtent l="13335" t="698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68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07" w:rsidRDefault="00764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50.4pt;width:401.55pt;height:1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">
                <v:textbox>
                  <w:txbxContent>
                    <w:p w:rsidR="00764607" w:rsidRDefault="00764607"/>
                  </w:txbxContent>
                </v:textbox>
              </v:shape>
            </w:pict>
          </mc:Fallback>
        </mc:AlternateContent>
      </w:r>
      <w:r w:rsidR="004F4473">
        <w:rPr>
          <w:rFonts w:ascii="Cambria" w:hAnsi="Cambria"/>
        </w:rPr>
        <w:t xml:space="preserve">Before you begin </w:t>
      </w:r>
      <w:r w:rsidR="004F4473" w:rsidRPr="004F4473">
        <w:rPr>
          <w:rFonts w:ascii="Cambria" w:hAnsi="Cambria"/>
        </w:rPr>
        <w:t xml:space="preserve">the experiment you will need to produce a results table for your results.  </w:t>
      </w:r>
      <w:r w:rsidR="004F4473" w:rsidRPr="00764607">
        <w:rPr>
          <w:rFonts w:ascii="Cambria" w:hAnsi="Cambria"/>
          <w:b/>
        </w:rPr>
        <w:t>Read the method below</w:t>
      </w:r>
      <w:r w:rsidR="004F4473" w:rsidRPr="004F4473">
        <w:rPr>
          <w:rFonts w:ascii="Cambria" w:hAnsi="Cambria"/>
        </w:rPr>
        <w:t xml:space="preserve"> and then draw</w:t>
      </w:r>
      <w:r w:rsidR="00DC4817">
        <w:rPr>
          <w:rFonts w:ascii="Cambria" w:hAnsi="Cambria"/>
        </w:rPr>
        <w:t xml:space="preserve"> a suitable results table in this</w:t>
      </w:r>
      <w:r w:rsidR="004F4473" w:rsidRPr="004F4473">
        <w:rPr>
          <w:rFonts w:ascii="Cambria" w:hAnsi="Cambria"/>
        </w:rPr>
        <w:t xml:space="preserve"> </w:t>
      </w:r>
      <w:r w:rsidR="00DC4817">
        <w:rPr>
          <w:rFonts w:ascii="Cambria" w:hAnsi="Cambria"/>
        </w:rPr>
        <w:t>box</w:t>
      </w:r>
      <w:r>
        <w:rPr>
          <w:rFonts w:ascii="Cambria" w:hAnsi="Cambria"/>
        </w:rPr>
        <w:t>.</w:t>
      </w:r>
      <w:r w:rsidR="004F4473" w:rsidRPr="004F4473">
        <w:rPr>
          <w:rFonts w:ascii="Cambria" w:hAnsi="Cambria"/>
        </w:rPr>
        <w:t xml:space="preserve"> </w:t>
      </w:r>
    </w:p>
    <w:p w:rsidR="004F4473" w:rsidRPr="004F4473" w:rsidRDefault="004F4473" w:rsidP="00BB68F7">
      <w:pPr>
        <w:spacing w:after="200" w:line="276" w:lineRule="auto"/>
        <w:rPr>
          <w:rFonts w:ascii="Cambria" w:hAnsi="Cambria"/>
        </w:rPr>
      </w:pPr>
    </w:p>
    <w:p w:rsidR="004F4473" w:rsidRPr="004F4473" w:rsidRDefault="004F4473" w:rsidP="00BB68F7">
      <w:pPr>
        <w:spacing w:after="200" w:line="276" w:lineRule="auto"/>
        <w:rPr>
          <w:rFonts w:ascii="Cambria" w:hAnsi="Cambria"/>
        </w:rPr>
      </w:pPr>
    </w:p>
    <w:p w:rsidR="004F4473" w:rsidRPr="004F4473" w:rsidRDefault="004F4473" w:rsidP="00BB68F7">
      <w:pPr>
        <w:spacing w:after="200" w:line="276" w:lineRule="auto"/>
        <w:rPr>
          <w:rFonts w:ascii="Cambria" w:hAnsi="Cambria"/>
        </w:rPr>
      </w:pPr>
    </w:p>
    <w:p w:rsidR="004F4473" w:rsidRPr="004F4473" w:rsidRDefault="004F4473" w:rsidP="00BB68F7">
      <w:pPr>
        <w:spacing w:after="200" w:line="276" w:lineRule="auto"/>
        <w:rPr>
          <w:rFonts w:ascii="Cambria" w:hAnsi="Cambria"/>
        </w:rPr>
      </w:pPr>
    </w:p>
    <w:p w:rsidR="00BB68F7" w:rsidRPr="004F4473" w:rsidRDefault="00764607" w:rsidP="00BB68F7">
      <w:pPr>
        <w:rPr>
          <w:rFonts w:ascii="Cambria" w:hAnsi="Cambria"/>
          <w:b/>
        </w:rPr>
      </w:pPr>
      <w:r>
        <w:rPr>
          <w:rFonts w:ascii="Cambria" w:hAnsi="Cambria"/>
        </w:rPr>
        <w:br w:type="page"/>
      </w:r>
      <w:r w:rsidR="00BB68F7" w:rsidRPr="004F4473">
        <w:rPr>
          <w:rFonts w:ascii="Cambria" w:hAnsi="Cambria"/>
          <w:b/>
        </w:rPr>
        <w:lastRenderedPageBreak/>
        <w:t xml:space="preserve">Method:  </w:t>
      </w:r>
    </w:p>
    <w:p w:rsidR="00BB68F7" w:rsidRPr="004F4473" w:rsidRDefault="00BB68F7" w:rsidP="00BB68F7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</w:rPr>
      </w:pPr>
      <w:r w:rsidRPr="004F4473">
        <w:rPr>
          <w:rFonts w:ascii="Cambria" w:hAnsi="Cambria"/>
        </w:rPr>
        <w:t>Sand paper the Mg ribbon.</w:t>
      </w:r>
      <w:r w:rsidR="004F4473" w:rsidRPr="004F4473">
        <w:rPr>
          <w:rFonts w:ascii="Cambria" w:hAnsi="Cambria"/>
        </w:rPr>
        <w:t xml:space="preserve">  </w:t>
      </w:r>
      <w:r w:rsidRPr="004F4473">
        <w:rPr>
          <w:rFonts w:ascii="Cambria" w:hAnsi="Cambria"/>
        </w:rPr>
        <w:t xml:space="preserve"> </w:t>
      </w:r>
    </w:p>
    <w:p w:rsidR="00BB68F7" w:rsidRPr="004F4473" w:rsidRDefault="00BB68F7" w:rsidP="00BB68F7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</w:rPr>
      </w:pPr>
      <w:r w:rsidRPr="004F4473">
        <w:rPr>
          <w:rFonts w:ascii="Cambria" w:hAnsi="Cambria"/>
        </w:rPr>
        <w:t>Coil th</w:t>
      </w:r>
      <w:r w:rsidR="004F4473" w:rsidRPr="004F4473">
        <w:rPr>
          <w:rFonts w:ascii="Cambria" w:hAnsi="Cambria"/>
        </w:rPr>
        <w:t xml:space="preserve">e ribbon around a pencil.  </w:t>
      </w:r>
    </w:p>
    <w:p w:rsidR="00BB68F7" w:rsidRPr="004F4473" w:rsidRDefault="00BB68F7" w:rsidP="00BB68F7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</w:rPr>
      </w:pPr>
      <w:r w:rsidRPr="004F4473">
        <w:rPr>
          <w:rFonts w:ascii="Cambria" w:hAnsi="Cambria"/>
        </w:rPr>
        <w:t xml:space="preserve">Weigh an empty </w:t>
      </w:r>
      <w:r w:rsidR="004F4473" w:rsidRPr="004F4473">
        <w:rPr>
          <w:rFonts w:ascii="Cambria" w:hAnsi="Cambria"/>
        </w:rPr>
        <w:t xml:space="preserve">crucible and </w:t>
      </w:r>
      <w:r w:rsidRPr="004F4473">
        <w:rPr>
          <w:rFonts w:ascii="Cambria" w:hAnsi="Cambria"/>
        </w:rPr>
        <w:t xml:space="preserve">record the mass.  Add Mg and reweigh.  Record the new mass.  Work out the mass of the Mg used and record in </w:t>
      </w:r>
      <w:r w:rsidR="004F4473" w:rsidRPr="004F4473">
        <w:rPr>
          <w:rFonts w:ascii="Cambria" w:hAnsi="Cambria"/>
        </w:rPr>
        <w:t xml:space="preserve">your table. </w:t>
      </w:r>
    </w:p>
    <w:p w:rsidR="00BB68F7" w:rsidRPr="004F4473" w:rsidRDefault="00BB68F7" w:rsidP="00BB68F7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</w:rPr>
      </w:pPr>
      <w:r w:rsidRPr="004F4473">
        <w:rPr>
          <w:rFonts w:ascii="Cambria" w:hAnsi="Cambria"/>
        </w:rPr>
        <w:t>Set up the apparatus as shown below</w:t>
      </w:r>
      <w:r w:rsidR="00764607">
        <w:rPr>
          <w:rFonts w:ascii="Cambria" w:hAnsi="Cambria"/>
        </w:rPr>
        <w:t>.</w:t>
      </w:r>
    </w:p>
    <w:p w:rsidR="00BB68F7" w:rsidRPr="004F4473" w:rsidRDefault="00BB68F7" w:rsidP="00BB68F7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</w:rPr>
      </w:pPr>
      <w:r w:rsidRPr="004F4473">
        <w:rPr>
          <w:rFonts w:ascii="Cambria" w:hAnsi="Cambria"/>
        </w:rPr>
        <w:t>Heat the magnesium ribbon and every so often lift the lid</w:t>
      </w:r>
      <w:bookmarkStart w:id="1" w:name="_GoBack"/>
      <w:bookmarkEnd w:id="1"/>
      <w:r w:rsidRPr="004F4473">
        <w:rPr>
          <w:rFonts w:ascii="Cambria" w:hAnsi="Cambria"/>
        </w:rPr>
        <w:t xml:space="preserve"> using the tongs to let more air in. DO NOT LOOK</w:t>
      </w:r>
      <w:r w:rsidR="004F4473" w:rsidRPr="004F4473">
        <w:rPr>
          <w:rFonts w:ascii="Cambria" w:hAnsi="Cambria"/>
        </w:rPr>
        <w:t xml:space="preserve"> DIRECTLY</w:t>
      </w:r>
      <w:r w:rsidRPr="004F4473">
        <w:rPr>
          <w:rFonts w:ascii="Cambria" w:hAnsi="Cambria"/>
        </w:rPr>
        <w:t xml:space="preserve"> AT THE FLAME</w:t>
      </w:r>
      <w:r w:rsidR="00764607">
        <w:rPr>
          <w:rFonts w:ascii="Cambria" w:hAnsi="Cambria"/>
        </w:rPr>
        <w:t>.</w:t>
      </w:r>
    </w:p>
    <w:p w:rsidR="00BB68F7" w:rsidRPr="004F4473" w:rsidRDefault="00BB68F7" w:rsidP="00BB68F7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</w:rPr>
      </w:pPr>
      <w:r w:rsidRPr="004F4473">
        <w:rPr>
          <w:rFonts w:ascii="Cambria" w:hAnsi="Cambria"/>
        </w:rPr>
        <w:t>When the reaction is complete let the apparatus cool</w:t>
      </w:r>
      <w:r w:rsidR="00764607">
        <w:rPr>
          <w:rFonts w:ascii="Cambria" w:hAnsi="Cambria"/>
        </w:rPr>
        <w:t>.</w:t>
      </w:r>
      <w:r w:rsidRPr="004F4473">
        <w:rPr>
          <w:rFonts w:ascii="Cambria" w:hAnsi="Cambria"/>
        </w:rPr>
        <w:t xml:space="preserve">  </w:t>
      </w:r>
    </w:p>
    <w:p w:rsidR="00BB68F7" w:rsidRPr="004F4473" w:rsidRDefault="00BB68F7" w:rsidP="00BB68F7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</w:rPr>
      </w:pPr>
      <w:r w:rsidRPr="004F4473">
        <w:rPr>
          <w:rFonts w:ascii="Cambria" w:hAnsi="Cambria"/>
        </w:rPr>
        <w:t>Re-weigh the crucible.  What is the mass of the magnesium oxide that was formed?</w:t>
      </w:r>
      <w:r w:rsidR="000D5786">
        <w:rPr>
          <w:rFonts w:ascii="Cambria" w:hAnsi="Cambria"/>
        </w:rPr>
        <w:t xml:space="preserve"> </w:t>
      </w:r>
    </w:p>
    <w:p w:rsidR="00BB68F7" w:rsidRPr="004F4473" w:rsidRDefault="00BB68F7" w:rsidP="00BB68F7">
      <w:pPr>
        <w:rPr>
          <w:rFonts w:ascii="Cambria" w:hAnsi="Cambria"/>
        </w:rPr>
      </w:pPr>
    </w:p>
    <w:p w:rsidR="00BB68F7" w:rsidRPr="004F4473" w:rsidRDefault="00BB68F7" w:rsidP="004F4473">
      <w:pPr>
        <w:jc w:val="center"/>
        <w:rPr>
          <w:rFonts w:ascii="Cambria" w:hAnsi="Cambria"/>
        </w:rPr>
      </w:pPr>
      <w:r w:rsidRPr="004F4473">
        <w:rPr>
          <w:rFonts w:ascii="Cambria" w:hAnsi="Cambria"/>
          <w:noProof/>
          <w:lang w:eastAsia="en-GB"/>
        </w:rPr>
        <w:drawing>
          <wp:inline distT="0" distB="0" distL="0" distR="0">
            <wp:extent cx="3486150" cy="2572004"/>
            <wp:effectExtent l="0" t="0" r="0" b="0"/>
            <wp:docPr id="13" name="Picture 1" descr="The Change In Mass When Mg Burn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ange In Mass When Mg Burns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7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8F7" w:rsidRDefault="00BB68F7" w:rsidP="00BB68F7">
      <w:pPr>
        <w:rPr>
          <w:rFonts w:ascii="Cambria" w:hAnsi="Cambria"/>
        </w:rPr>
      </w:pPr>
    </w:p>
    <w:p w:rsidR="000D5786" w:rsidRPr="000D5786" w:rsidRDefault="000D5786" w:rsidP="00BB68F7">
      <w:pPr>
        <w:rPr>
          <w:rFonts w:ascii="Cambria" w:hAnsi="Cambria"/>
          <w:b/>
        </w:rPr>
      </w:pPr>
      <w:r>
        <w:rPr>
          <w:rFonts w:ascii="Cambria" w:hAnsi="Cambria"/>
          <w:b/>
        </w:rPr>
        <w:t>Complete the table below:</w:t>
      </w:r>
    </w:p>
    <w:p w:rsidR="000D5786" w:rsidRDefault="000D5786" w:rsidP="00BB68F7">
      <w:pPr>
        <w:rPr>
          <w:rFonts w:ascii="Cambria" w:hAnsi="Cambria"/>
          <w:b/>
        </w:rPr>
      </w:pPr>
    </w:p>
    <w:tbl>
      <w:tblPr>
        <w:tblStyle w:val="TableGrid"/>
        <w:tblW w:w="8600" w:type="dxa"/>
        <w:tblLayout w:type="fixed"/>
        <w:tblLook w:val="04A0" w:firstRow="1" w:lastRow="0" w:firstColumn="1" w:lastColumn="0" w:noHBand="0" w:noVBand="1"/>
      </w:tblPr>
      <w:tblGrid>
        <w:gridCol w:w="3936"/>
        <w:gridCol w:w="4664"/>
      </w:tblGrid>
      <w:tr w:rsidR="000D5786" w:rsidRPr="000D5786" w:rsidTr="000D5786">
        <w:trPr>
          <w:trHeight w:val="753"/>
        </w:trPr>
        <w:tc>
          <w:tcPr>
            <w:tcW w:w="3936" w:type="dxa"/>
          </w:tcPr>
          <w:p w:rsidR="000D5786" w:rsidRPr="000D5786" w:rsidRDefault="000D5786" w:rsidP="006E7696">
            <w:pPr>
              <w:spacing w:after="200" w:line="276" w:lineRule="auto"/>
              <w:jc w:val="center"/>
              <w:rPr>
                <w:rFonts w:ascii="Cambria" w:hAnsi="Cambria"/>
                <w:b/>
              </w:rPr>
            </w:pPr>
            <w:r w:rsidRPr="000D5786">
              <w:rPr>
                <w:rFonts w:ascii="Cambria" w:hAnsi="Cambria"/>
                <w:b/>
              </w:rPr>
              <w:t>Step in method</w:t>
            </w:r>
          </w:p>
        </w:tc>
        <w:tc>
          <w:tcPr>
            <w:tcW w:w="4664" w:type="dxa"/>
          </w:tcPr>
          <w:p w:rsidR="000D5786" w:rsidRPr="000D5786" w:rsidRDefault="000D5786" w:rsidP="006E7696">
            <w:pPr>
              <w:spacing w:after="200" w:line="276" w:lineRule="auto"/>
              <w:jc w:val="center"/>
              <w:rPr>
                <w:rFonts w:ascii="Cambria" w:hAnsi="Cambria"/>
                <w:b/>
              </w:rPr>
            </w:pPr>
            <w:r w:rsidRPr="000D5786">
              <w:rPr>
                <w:rFonts w:ascii="Cambria" w:hAnsi="Cambria"/>
                <w:b/>
              </w:rPr>
              <w:t>Why?</w:t>
            </w:r>
          </w:p>
        </w:tc>
      </w:tr>
      <w:tr w:rsidR="000D5786" w:rsidTr="008B09E9">
        <w:trPr>
          <w:trHeight w:val="784"/>
        </w:trPr>
        <w:tc>
          <w:tcPr>
            <w:tcW w:w="3936" w:type="dxa"/>
          </w:tcPr>
          <w:p w:rsidR="000D5786" w:rsidRDefault="000D5786" w:rsidP="006E7696">
            <w:pPr>
              <w:spacing w:after="200" w:line="276" w:lineRule="auto"/>
              <w:rPr>
                <w:rFonts w:ascii="Cambria" w:hAnsi="Cambria"/>
              </w:rPr>
            </w:pPr>
            <w:r w:rsidRPr="004F4473">
              <w:rPr>
                <w:rFonts w:ascii="Cambria" w:hAnsi="Cambria"/>
              </w:rPr>
              <w:t>Sand paper the Mg ribbon</w:t>
            </w:r>
            <w:r>
              <w:rPr>
                <w:rFonts w:ascii="Cambria" w:hAnsi="Cambria"/>
              </w:rPr>
              <w:t>.</w:t>
            </w:r>
          </w:p>
          <w:p w:rsidR="000D5786" w:rsidRDefault="000D5786" w:rsidP="006E7696">
            <w:pPr>
              <w:spacing w:after="200" w:line="276" w:lineRule="auto"/>
              <w:rPr>
                <w:rFonts w:ascii="Cambria" w:hAnsi="Cambria"/>
              </w:rPr>
            </w:pPr>
          </w:p>
        </w:tc>
        <w:tc>
          <w:tcPr>
            <w:tcW w:w="4664" w:type="dxa"/>
          </w:tcPr>
          <w:p w:rsidR="000D5786" w:rsidRDefault="000D5786" w:rsidP="006E7696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0D5786" w:rsidTr="000D5786">
        <w:trPr>
          <w:trHeight w:val="866"/>
        </w:trPr>
        <w:tc>
          <w:tcPr>
            <w:tcW w:w="3936" w:type="dxa"/>
          </w:tcPr>
          <w:p w:rsidR="000D5786" w:rsidRDefault="000D5786" w:rsidP="006E7696">
            <w:pPr>
              <w:spacing w:after="200" w:line="276" w:lineRule="auto"/>
              <w:rPr>
                <w:rFonts w:ascii="Cambria" w:hAnsi="Cambria"/>
              </w:rPr>
            </w:pPr>
            <w:r w:rsidRPr="000D5786">
              <w:rPr>
                <w:rFonts w:ascii="Cambria" w:hAnsi="Cambria"/>
              </w:rPr>
              <w:t xml:space="preserve">Coil the ribbon around a pencil.  </w:t>
            </w:r>
          </w:p>
        </w:tc>
        <w:tc>
          <w:tcPr>
            <w:tcW w:w="4664" w:type="dxa"/>
          </w:tcPr>
          <w:p w:rsidR="000D5786" w:rsidRDefault="000D5786" w:rsidP="006E7696">
            <w:pPr>
              <w:spacing w:after="200" w:line="276" w:lineRule="auto"/>
              <w:rPr>
                <w:rFonts w:ascii="Cambria" w:hAnsi="Cambria"/>
              </w:rPr>
            </w:pPr>
          </w:p>
        </w:tc>
      </w:tr>
      <w:tr w:rsidR="000D5786" w:rsidTr="000D5786">
        <w:trPr>
          <w:trHeight w:val="1232"/>
        </w:trPr>
        <w:tc>
          <w:tcPr>
            <w:tcW w:w="3936" w:type="dxa"/>
          </w:tcPr>
          <w:p w:rsidR="000D5786" w:rsidRDefault="000D5786" w:rsidP="006E7696">
            <w:pPr>
              <w:spacing w:after="200" w:line="276" w:lineRule="auto"/>
              <w:rPr>
                <w:rFonts w:ascii="Cambria" w:hAnsi="Cambria"/>
              </w:rPr>
            </w:pPr>
            <w:r w:rsidRPr="004F4473">
              <w:rPr>
                <w:rFonts w:ascii="Cambria" w:hAnsi="Cambria"/>
              </w:rPr>
              <w:t>Heat the magnesium ribbon and every so often lift the lid</w:t>
            </w:r>
            <w:r w:rsidR="00DC4817">
              <w:rPr>
                <w:rFonts w:ascii="Cambria" w:hAnsi="Cambria"/>
              </w:rPr>
              <w:t xml:space="preserve"> of the crucible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664" w:type="dxa"/>
          </w:tcPr>
          <w:p w:rsidR="000D5786" w:rsidRDefault="000D5786" w:rsidP="006E7696">
            <w:pPr>
              <w:spacing w:after="200" w:line="276" w:lineRule="auto"/>
              <w:rPr>
                <w:rFonts w:ascii="Cambria" w:hAnsi="Cambria"/>
              </w:rPr>
            </w:pPr>
          </w:p>
        </w:tc>
      </w:tr>
    </w:tbl>
    <w:p w:rsidR="000D5786" w:rsidRDefault="000D5786" w:rsidP="00BB68F7">
      <w:pPr>
        <w:rPr>
          <w:rFonts w:ascii="Cambria" w:hAnsi="Cambria"/>
          <w:b/>
        </w:rPr>
      </w:pPr>
    </w:p>
    <w:p w:rsidR="000D5786" w:rsidRDefault="000D5786" w:rsidP="00BB68F7">
      <w:pPr>
        <w:rPr>
          <w:rFonts w:ascii="Cambria" w:hAnsi="Cambria"/>
          <w:b/>
        </w:rPr>
      </w:pPr>
    </w:p>
    <w:p w:rsidR="000D5786" w:rsidRDefault="000D5786" w:rsidP="00BB68F7">
      <w:pPr>
        <w:rPr>
          <w:rFonts w:ascii="Cambria" w:hAnsi="Cambria"/>
          <w:b/>
        </w:rPr>
      </w:pPr>
    </w:p>
    <w:p w:rsidR="00BB68F7" w:rsidRPr="004F4473" w:rsidRDefault="00BB68F7" w:rsidP="00BB68F7">
      <w:pPr>
        <w:rPr>
          <w:rFonts w:ascii="Cambria" w:hAnsi="Cambria"/>
          <w:b/>
        </w:rPr>
      </w:pPr>
      <w:r w:rsidRPr="004F4473">
        <w:rPr>
          <w:rFonts w:ascii="Cambria" w:hAnsi="Cambria"/>
          <w:b/>
        </w:rPr>
        <w:t>Questions</w:t>
      </w:r>
      <w:r w:rsidR="000D5786">
        <w:rPr>
          <w:rFonts w:ascii="Cambria" w:hAnsi="Cambria"/>
          <w:b/>
        </w:rPr>
        <w:t>:</w:t>
      </w:r>
      <w:r w:rsidRPr="004F4473">
        <w:rPr>
          <w:rFonts w:ascii="Cambria" w:hAnsi="Cambria"/>
          <w:b/>
        </w:rPr>
        <w:t xml:space="preserve"> </w:t>
      </w:r>
    </w:p>
    <w:p w:rsidR="00BB68F7" w:rsidRPr="004F4473" w:rsidRDefault="00BB68F7" w:rsidP="00BB68F7">
      <w:pPr>
        <w:rPr>
          <w:rFonts w:ascii="Cambria" w:hAnsi="Cambria"/>
          <w:b/>
        </w:rPr>
      </w:pPr>
    </w:p>
    <w:p w:rsidR="004F4473" w:rsidRPr="004F4473" w:rsidRDefault="004F4473" w:rsidP="00BB68F7">
      <w:pPr>
        <w:pStyle w:val="ListParagraph"/>
        <w:numPr>
          <w:ilvl w:val="0"/>
          <w:numId w:val="5"/>
        </w:numPr>
        <w:spacing w:after="200" w:line="276" w:lineRule="auto"/>
        <w:rPr>
          <w:rFonts w:ascii="Cambria" w:hAnsi="Cambria"/>
        </w:rPr>
      </w:pPr>
      <w:r w:rsidRPr="004F4473">
        <w:rPr>
          <w:rFonts w:ascii="Cambria" w:hAnsi="Cambria"/>
        </w:rPr>
        <w:t>What was</w:t>
      </w:r>
      <w:r w:rsidR="00BB68F7" w:rsidRPr="004F4473">
        <w:rPr>
          <w:rFonts w:ascii="Cambria" w:hAnsi="Cambria"/>
        </w:rPr>
        <w:t xml:space="preserve"> </w:t>
      </w:r>
      <w:r w:rsidR="000D5786">
        <w:rPr>
          <w:rFonts w:ascii="Cambria" w:hAnsi="Cambria"/>
        </w:rPr>
        <w:t xml:space="preserve">the </w:t>
      </w:r>
      <w:r w:rsidR="00BB68F7" w:rsidRPr="004F4473">
        <w:rPr>
          <w:rFonts w:ascii="Cambria" w:hAnsi="Cambria"/>
        </w:rPr>
        <w:t xml:space="preserve">actual yield of </w:t>
      </w:r>
      <w:proofErr w:type="spellStart"/>
      <w:r w:rsidR="00BB68F7" w:rsidRPr="004F4473">
        <w:rPr>
          <w:rFonts w:ascii="Cambria" w:hAnsi="Cambria"/>
        </w:rPr>
        <w:t>MgO</w:t>
      </w:r>
      <w:proofErr w:type="spellEnd"/>
      <w:r w:rsidR="00BB68F7" w:rsidRPr="004F4473">
        <w:rPr>
          <w:rFonts w:ascii="Cambria" w:hAnsi="Cambria"/>
        </w:rPr>
        <w:t xml:space="preserve"> </w:t>
      </w:r>
      <w:r w:rsidR="000D5786">
        <w:rPr>
          <w:rFonts w:ascii="Cambria" w:hAnsi="Cambria"/>
        </w:rPr>
        <w:t xml:space="preserve">made in </w:t>
      </w:r>
      <w:r w:rsidR="00BB68F7" w:rsidRPr="004F4473">
        <w:rPr>
          <w:rFonts w:ascii="Cambria" w:hAnsi="Cambria"/>
        </w:rPr>
        <w:t>your experiment?</w:t>
      </w:r>
    </w:p>
    <w:p w:rsidR="00BB68F7" w:rsidRPr="004F4473" w:rsidRDefault="004F4473" w:rsidP="00BB68F7">
      <w:pPr>
        <w:pStyle w:val="ListParagraph"/>
        <w:numPr>
          <w:ilvl w:val="0"/>
          <w:numId w:val="5"/>
        </w:numPr>
        <w:spacing w:after="200" w:line="276" w:lineRule="auto"/>
        <w:rPr>
          <w:rFonts w:ascii="Cambria" w:hAnsi="Cambria"/>
        </w:rPr>
      </w:pPr>
      <w:r w:rsidRPr="004F4473">
        <w:rPr>
          <w:rFonts w:ascii="Cambria" w:hAnsi="Cambria"/>
        </w:rPr>
        <w:t xml:space="preserve">Calculate the percentage </w:t>
      </w:r>
      <w:r w:rsidR="00BB68F7" w:rsidRPr="004F4473">
        <w:rPr>
          <w:rFonts w:ascii="Cambria" w:hAnsi="Cambria"/>
        </w:rPr>
        <w:t>yield for your synthesis</w:t>
      </w:r>
      <w:r w:rsidRPr="004F4473">
        <w:rPr>
          <w:rFonts w:ascii="Cambria" w:hAnsi="Cambria"/>
        </w:rPr>
        <w:t xml:space="preserve">. </w:t>
      </w:r>
    </w:p>
    <w:p w:rsidR="00BB68F7" w:rsidRPr="004F4473" w:rsidRDefault="004F4473" w:rsidP="00BB68F7">
      <w:pPr>
        <w:pStyle w:val="ListParagraph"/>
        <w:numPr>
          <w:ilvl w:val="0"/>
          <w:numId w:val="5"/>
        </w:numPr>
        <w:spacing w:after="200" w:line="276" w:lineRule="auto"/>
        <w:rPr>
          <w:rFonts w:ascii="Cambria" w:hAnsi="Cambria"/>
        </w:rPr>
      </w:pPr>
      <w:r w:rsidRPr="004F4473">
        <w:rPr>
          <w:rFonts w:ascii="Cambria" w:hAnsi="Cambria"/>
        </w:rPr>
        <w:t xml:space="preserve">Why is the percentage </w:t>
      </w:r>
      <w:r w:rsidR="00BB68F7" w:rsidRPr="004F4473">
        <w:rPr>
          <w:rFonts w:ascii="Cambria" w:hAnsi="Cambria"/>
        </w:rPr>
        <w:t>yield not 100%?  How could you carry out the experime</w:t>
      </w:r>
      <w:r w:rsidRPr="004F4473">
        <w:rPr>
          <w:rFonts w:ascii="Cambria" w:hAnsi="Cambria"/>
        </w:rPr>
        <w:t>nt differently to improve your percentage yield</w:t>
      </w:r>
      <w:r w:rsidR="00BB68F7" w:rsidRPr="004F4473">
        <w:rPr>
          <w:rFonts w:ascii="Cambria" w:hAnsi="Cambria"/>
        </w:rPr>
        <w:t xml:space="preserve">? </w:t>
      </w:r>
    </w:p>
    <w:p w:rsidR="004F4473" w:rsidRPr="004F4473" w:rsidRDefault="00BB68F7" w:rsidP="00BB68F7">
      <w:pPr>
        <w:pStyle w:val="ListParagraph"/>
        <w:numPr>
          <w:ilvl w:val="0"/>
          <w:numId w:val="5"/>
        </w:numPr>
        <w:spacing w:after="200" w:line="276" w:lineRule="auto"/>
        <w:rPr>
          <w:rFonts w:ascii="Cambria" w:hAnsi="Cambria"/>
        </w:rPr>
      </w:pPr>
      <w:r w:rsidRPr="004F4473">
        <w:rPr>
          <w:rFonts w:ascii="Cambria" w:hAnsi="Cambria"/>
        </w:rPr>
        <w:t xml:space="preserve">Do you consider this reaction </w:t>
      </w:r>
      <w:r w:rsidR="000D5786">
        <w:rPr>
          <w:rFonts w:ascii="Cambria" w:hAnsi="Cambria"/>
        </w:rPr>
        <w:t xml:space="preserve">to be </w:t>
      </w:r>
      <w:r w:rsidRPr="004F4473">
        <w:rPr>
          <w:rFonts w:ascii="Cambria" w:hAnsi="Cambria"/>
        </w:rPr>
        <w:t>a good way</w:t>
      </w:r>
      <w:r w:rsidR="004F4473" w:rsidRPr="004F4473">
        <w:rPr>
          <w:rFonts w:ascii="Cambria" w:hAnsi="Cambria"/>
        </w:rPr>
        <w:t xml:space="preserve"> for your company</w:t>
      </w:r>
      <w:r w:rsidRPr="004F4473">
        <w:rPr>
          <w:rFonts w:ascii="Cambria" w:hAnsi="Cambria"/>
        </w:rPr>
        <w:t xml:space="preserve"> to prepare </w:t>
      </w:r>
      <w:proofErr w:type="spellStart"/>
      <w:r w:rsidRPr="004F4473">
        <w:rPr>
          <w:rFonts w:ascii="Cambria" w:hAnsi="Cambria"/>
        </w:rPr>
        <w:t>MgO</w:t>
      </w:r>
      <w:proofErr w:type="spellEnd"/>
      <w:r w:rsidRPr="004F4473">
        <w:rPr>
          <w:rFonts w:ascii="Cambria" w:hAnsi="Cambria"/>
        </w:rPr>
        <w:t xml:space="preserve">?  </w:t>
      </w:r>
      <w:r w:rsidR="004F4473" w:rsidRPr="004F4473">
        <w:rPr>
          <w:rFonts w:ascii="Cambria" w:hAnsi="Cambria"/>
        </w:rPr>
        <w:t xml:space="preserve">Explain with reference to the percentage </w:t>
      </w:r>
      <w:r w:rsidRPr="004F4473">
        <w:rPr>
          <w:rFonts w:ascii="Cambria" w:hAnsi="Cambria"/>
        </w:rPr>
        <w:t>yield, costs of reactants and method of preparation</w:t>
      </w:r>
      <w:r w:rsidR="004F4473" w:rsidRPr="004F4473">
        <w:rPr>
          <w:rFonts w:ascii="Cambria" w:hAnsi="Cambria"/>
        </w:rPr>
        <w:t xml:space="preserve"> whether you would recommend this method</w:t>
      </w:r>
      <w:r w:rsidR="00764607">
        <w:rPr>
          <w:rFonts w:ascii="Cambria" w:hAnsi="Cambria"/>
        </w:rPr>
        <w:t xml:space="preserve"> to </w:t>
      </w:r>
      <w:r w:rsidR="000D5786">
        <w:rPr>
          <w:rFonts w:ascii="Cambria" w:hAnsi="Cambria"/>
        </w:rPr>
        <w:t>make</w:t>
      </w:r>
      <w:r w:rsidR="00764607">
        <w:rPr>
          <w:rFonts w:ascii="Cambria" w:hAnsi="Cambria"/>
        </w:rPr>
        <w:t xml:space="preserve"> </w:t>
      </w:r>
      <w:proofErr w:type="spellStart"/>
      <w:r w:rsidR="00764607">
        <w:rPr>
          <w:rFonts w:ascii="Cambria" w:hAnsi="Cambria"/>
        </w:rPr>
        <w:t>MgO</w:t>
      </w:r>
      <w:proofErr w:type="spellEnd"/>
      <w:r w:rsidR="004F4473" w:rsidRPr="004F4473">
        <w:rPr>
          <w:rFonts w:ascii="Cambria" w:hAnsi="Cambria"/>
        </w:rPr>
        <w:t xml:space="preserve"> on a large scale.  </w:t>
      </w:r>
    </w:p>
    <w:p w:rsidR="009E49D7" w:rsidRDefault="004F4473" w:rsidP="006A4E6A">
      <w:pPr>
        <w:pStyle w:val="ListParagraph"/>
        <w:numPr>
          <w:ilvl w:val="0"/>
          <w:numId w:val="5"/>
        </w:numPr>
        <w:spacing w:after="200" w:line="276" w:lineRule="auto"/>
        <w:rPr>
          <w:rFonts w:ascii="Cambria" w:hAnsi="Cambria"/>
        </w:rPr>
      </w:pPr>
      <w:r w:rsidRPr="004F4473">
        <w:rPr>
          <w:rFonts w:ascii="Cambria" w:hAnsi="Cambria"/>
        </w:rPr>
        <w:t xml:space="preserve">One problem with this method is that magnesium nitride is also formed.  </w:t>
      </w:r>
      <w:r w:rsidR="00764607">
        <w:rPr>
          <w:rFonts w:ascii="Cambria" w:hAnsi="Cambria"/>
        </w:rPr>
        <w:t>How does this</w:t>
      </w:r>
      <w:r w:rsidRPr="004F4473">
        <w:rPr>
          <w:rFonts w:ascii="Cambria" w:hAnsi="Cambria"/>
        </w:rPr>
        <w:t xml:space="preserve"> </w:t>
      </w:r>
      <w:r w:rsidR="00764607">
        <w:rPr>
          <w:rFonts w:ascii="Cambria" w:hAnsi="Cambria"/>
        </w:rPr>
        <w:t>a</w:t>
      </w:r>
      <w:r w:rsidR="00764607" w:rsidRPr="004F4473">
        <w:rPr>
          <w:rFonts w:ascii="Cambria" w:hAnsi="Cambria"/>
        </w:rPr>
        <w:t>ffect</w:t>
      </w:r>
      <w:r w:rsidRPr="004F4473">
        <w:rPr>
          <w:rFonts w:ascii="Cambria" w:hAnsi="Cambria"/>
        </w:rPr>
        <w:t xml:space="preserve"> your percentage yield calculated in </w:t>
      </w:r>
      <w:r w:rsidR="008B09E9">
        <w:rPr>
          <w:rFonts w:ascii="Cambria" w:hAnsi="Cambria"/>
        </w:rPr>
        <w:t>questions 3</w:t>
      </w:r>
      <w:r w:rsidRPr="004F4473">
        <w:rPr>
          <w:rFonts w:ascii="Cambria" w:hAnsi="Cambria"/>
        </w:rPr>
        <w:t xml:space="preserve">? </w:t>
      </w:r>
    </w:p>
    <w:p w:rsidR="000D5786" w:rsidRDefault="000D5786" w:rsidP="000D5786">
      <w:pPr>
        <w:spacing w:after="200" w:line="276" w:lineRule="auto"/>
        <w:rPr>
          <w:rFonts w:ascii="Cambria" w:hAnsi="Cambria"/>
        </w:rPr>
      </w:pPr>
    </w:p>
    <w:p w:rsidR="000D5786" w:rsidRDefault="000D5786" w:rsidP="000D5786">
      <w:pPr>
        <w:spacing w:after="200" w:line="276" w:lineRule="auto"/>
        <w:rPr>
          <w:rFonts w:ascii="Cambria" w:hAnsi="Cambria"/>
        </w:rPr>
      </w:pPr>
    </w:p>
    <w:p w:rsidR="000D5786" w:rsidRDefault="000D5786" w:rsidP="000D5786">
      <w:pPr>
        <w:spacing w:after="200" w:line="276" w:lineRule="auto"/>
        <w:rPr>
          <w:rFonts w:ascii="Cambria" w:hAnsi="Cambria"/>
        </w:rPr>
      </w:pPr>
    </w:p>
    <w:p w:rsidR="000D5786" w:rsidRDefault="000D5786" w:rsidP="000D5786">
      <w:pPr>
        <w:spacing w:after="200" w:line="276" w:lineRule="auto"/>
        <w:rPr>
          <w:rFonts w:ascii="Cambria" w:hAnsi="Cambria"/>
        </w:rPr>
      </w:pPr>
    </w:p>
    <w:p w:rsidR="000D5786" w:rsidRPr="000D5786" w:rsidRDefault="000D5786" w:rsidP="000D5786">
      <w:pPr>
        <w:spacing w:after="200" w:line="276" w:lineRule="auto"/>
        <w:rPr>
          <w:rFonts w:ascii="Cambria" w:hAnsi="Cambria"/>
        </w:rPr>
      </w:pPr>
    </w:p>
    <w:p w:rsidR="001068D4" w:rsidRPr="004F4473" w:rsidRDefault="001068D4" w:rsidP="006A4E6A">
      <w:pPr>
        <w:rPr>
          <w:rFonts w:ascii="Cambria" w:hAnsi="Cambria"/>
          <w:color w:val="008000"/>
        </w:rPr>
      </w:pPr>
    </w:p>
    <w:sectPr w:rsidR="001068D4" w:rsidRPr="004F4473" w:rsidSect="00181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5F" w:rsidRDefault="008B09E9">
      <w:r>
        <w:separator/>
      </w:r>
    </w:p>
  </w:endnote>
  <w:endnote w:type="continuationSeparator" w:id="0">
    <w:p w:rsidR="006D545F" w:rsidRDefault="008B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D4" w:rsidRDefault="00DC4817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5F" w:rsidRDefault="008B09E9">
      <w:r>
        <w:separator/>
      </w:r>
    </w:p>
  </w:footnote>
  <w:footnote w:type="continuationSeparator" w:id="0">
    <w:p w:rsidR="006D545F" w:rsidRDefault="008B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5" w:rsidRDefault="00EB2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F75"/>
    <w:multiLevelType w:val="hybridMultilevel"/>
    <w:tmpl w:val="717C1188"/>
    <w:lvl w:ilvl="0" w:tplc="A810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87584"/>
    <w:multiLevelType w:val="hybridMultilevel"/>
    <w:tmpl w:val="717C1188"/>
    <w:lvl w:ilvl="0" w:tplc="A810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02BFA"/>
    <w:multiLevelType w:val="hybridMultilevel"/>
    <w:tmpl w:val="F8F4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F1C34"/>
    <w:multiLevelType w:val="hybridMultilevel"/>
    <w:tmpl w:val="717C1188"/>
    <w:lvl w:ilvl="0" w:tplc="A810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2"/>
    <w:rsid w:val="000B46BC"/>
    <w:rsid w:val="000D5786"/>
    <w:rsid w:val="0010278E"/>
    <w:rsid w:val="001068D4"/>
    <w:rsid w:val="001816DD"/>
    <w:rsid w:val="001B5092"/>
    <w:rsid w:val="002A0945"/>
    <w:rsid w:val="002D1AFF"/>
    <w:rsid w:val="002E0F2E"/>
    <w:rsid w:val="00313D88"/>
    <w:rsid w:val="003F36E5"/>
    <w:rsid w:val="00477636"/>
    <w:rsid w:val="004A0366"/>
    <w:rsid w:val="004F4473"/>
    <w:rsid w:val="00515F82"/>
    <w:rsid w:val="00602F15"/>
    <w:rsid w:val="006A4E6A"/>
    <w:rsid w:val="006D545F"/>
    <w:rsid w:val="00764607"/>
    <w:rsid w:val="008319DA"/>
    <w:rsid w:val="008B09E9"/>
    <w:rsid w:val="00951B2E"/>
    <w:rsid w:val="009E49D7"/>
    <w:rsid w:val="00A33943"/>
    <w:rsid w:val="00A74951"/>
    <w:rsid w:val="00A8330A"/>
    <w:rsid w:val="00BB68F7"/>
    <w:rsid w:val="00C127DA"/>
    <w:rsid w:val="00D22DC9"/>
    <w:rsid w:val="00DA4BB9"/>
    <w:rsid w:val="00DC4817"/>
    <w:rsid w:val="00DE107D"/>
    <w:rsid w:val="00E8532E"/>
    <w:rsid w:val="00E95635"/>
    <w:rsid w:val="00EB2E75"/>
    <w:rsid w:val="00ED75C3"/>
    <w:rsid w:val="00EF4FAE"/>
    <w:rsid w:val="00F7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22220CE8</Template>
  <TotalTime>53</TotalTime>
  <Pages>3</Pages>
  <Words>560</Words>
  <Characters>2300</Characters>
  <Application>Microsoft Office Word</Application>
  <DocSecurity>0</DocSecurity>
  <Lines>164</Lines>
  <Paragraphs>71</Paragraphs>
  <ScaleCrop>false</ScaleCrop>
  <Company>University of York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5</cp:revision>
  <cp:lastPrinted>2014-10-12T15:11:00Z</cp:lastPrinted>
  <dcterms:created xsi:type="dcterms:W3CDTF">2015-06-22T15:20:00Z</dcterms:created>
  <dcterms:modified xsi:type="dcterms:W3CDTF">2015-06-23T12:47:00Z</dcterms:modified>
</cp:coreProperties>
</file>